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84" w:rsidRDefault="00045B84" w:rsidP="00045B84">
      <w:pPr>
        <w:rPr>
          <w:color w:val="17365D"/>
        </w:rPr>
      </w:pPr>
      <w:r>
        <w:rPr>
          <w:noProof/>
          <w:color w:val="17365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29845</wp:posOffset>
            </wp:positionV>
            <wp:extent cx="461010" cy="457200"/>
            <wp:effectExtent l="19050" t="0" r="0" b="0"/>
            <wp:wrapTight wrapText="bothSides">
              <wp:wrapPolygon edited="0">
                <wp:start x="-893" y="0"/>
                <wp:lineTo x="-893" y="20700"/>
                <wp:lineTo x="21421" y="20700"/>
                <wp:lineTo x="21421" y="0"/>
                <wp:lineTo x="-893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7200"/>
                    </a:xfrm>
                    <a:prstGeom prst="rect">
                      <a:avLst/>
                    </a:prstGeom>
                    <a:solidFill>
                      <a:srgbClr val="008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7365D"/>
        </w:rPr>
        <w:t xml:space="preserve">                 </w:t>
      </w:r>
    </w:p>
    <w:p w:rsidR="00045B84" w:rsidRDefault="00045B84" w:rsidP="00045B84">
      <w:pPr>
        <w:rPr>
          <w:color w:val="17365D"/>
        </w:rPr>
      </w:pPr>
      <w:r>
        <w:rPr>
          <w:noProof/>
          <w:color w:val="17365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5715</wp:posOffset>
            </wp:positionV>
            <wp:extent cx="537210" cy="388620"/>
            <wp:effectExtent l="19050" t="0" r="0" b="0"/>
            <wp:wrapNone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7365D"/>
        </w:rPr>
        <w:t xml:space="preserve">                                     Ministero dell’Istruzione, dell’Università e della Ricerca</w:t>
      </w:r>
    </w:p>
    <w:p w:rsidR="00045B84" w:rsidRDefault="00045B84" w:rsidP="00045B84">
      <w:pPr>
        <w:rPr>
          <w:b/>
          <w:color w:val="17365D"/>
          <w:sz w:val="28"/>
          <w:szCs w:val="28"/>
        </w:rPr>
      </w:pPr>
      <w:r>
        <w:rPr>
          <w:b/>
          <w:color w:val="17365D"/>
          <w:sz w:val="28"/>
          <w:szCs w:val="28"/>
        </w:rPr>
        <w:t xml:space="preserve">     ISTITUTO COMPRENSIVO STATALE “SAVERIO GATTI”</w:t>
      </w:r>
    </w:p>
    <w:p w:rsidR="00045B84" w:rsidRDefault="00045B84" w:rsidP="00045B84">
      <w:pPr>
        <w:jc w:val="center"/>
        <w:rPr>
          <w:color w:val="17365D"/>
        </w:rPr>
      </w:pPr>
      <w:r>
        <w:rPr>
          <w:color w:val="17365D"/>
        </w:rPr>
        <w:t>Scuola Secondaria di 1° grado – Scuola Primaria – Scuola dell’Infanzia</w:t>
      </w:r>
    </w:p>
    <w:p w:rsidR="00045B84" w:rsidRDefault="00045B84" w:rsidP="00045B84">
      <w:pPr>
        <w:jc w:val="center"/>
        <w:rPr>
          <w:color w:val="17365D"/>
        </w:rPr>
      </w:pPr>
      <w:r>
        <w:rPr>
          <w:color w:val="17365D"/>
        </w:rPr>
        <w:t xml:space="preserve">Via G. Amendola n. </w:t>
      </w:r>
      <w:proofErr w:type="gramStart"/>
      <w:r>
        <w:rPr>
          <w:color w:val="17365D"/>
        </w:rPr>
        <w:t>53  Lamezia</w:t>
      </w:r>
      <w:proofErr w:type="gramEnd"/>
      <w:r>
        <w:rPr>
          <w:color w:val="17365D"/>
        </w:rPr>
        <w:t xml:space="preserve"> Terme – Tel./Fax 0698.462500</w:t>
      </w:r>
    </w:p>
    <w:p w:rsidR="00045B84" w:rsidRPr="00E31835" w:rsidRDefault="00045B84" w:rsidP="00045B84">
      <w:pPr>
        <w:jc w:val="center"/>
        <w:rPr>
          <w:color w:val="0000FF"/>
          <w:sz w:val="18"/>
          <w:szCs w:val="18"/>
        </w:rPr>
      </w:pPr>
      <w:proofErr w:type="gramStart"/>
      <w:r w:rsidRPr="00E31835">
        <w:rPr>
          <w:color w:val="17365D"/>
          <w:sz w:val="18"/>
          <w:szCs w:val="18"/>
        </w:rPr>
        <w:t>e-mail</w:t>
      </w:r>
      <w:proofErr w:type="gramEnd"/>
      <w:r w:rsidRPr="00E31835">
        <w:rPr>
          <w:color w:val="17365D"/>
          <w:sz w:val="18"/>
          <w:szCs w:val="18"/>
        </w:rPr>
        <w:t xml:space="preserve">: </w:t>
      </w:r>
      <w:hyperlink r:id="rId7" w:history="1">
        <w:r w:rsidRPr="00E31835">
          <w:rPr>
            <w:rStyle w:val="Collegamentoipertestuale"/>
            <w:sz w:val="18"/>
            <w:szCs w:val="18"/>
          </w:rPr>
          <w:t>czic84400q@istruzione.it</w:t>
        </w:r>
      </w:hyperlink>
      <w:r w:rsidRPr="00E31835">
        <w:rPr>
          <w:color w:val="17365D"/>
          <w:sz w:val="18"/>
          <w:szCs w:val="18"/>
        </w:rPr>
        <w:t xml:space="preserve"> – </w:t>
      </w:r>
      <w:hyperlink r:id="rId8" w:history="1">
        <w:r w:rsidRPr="00E31835">
          <w:rPr>
            <w:rStyle w:val="Collegamentoipertestuale"/>
            <w:sz w:val="18"/>
            <w:szCs w:val="18"/>
          </w:rPr>
          <w:t>czic84400q@pec.istruzione.it</w:t>
        </w:r>
      </w:hyperlink>
      <w:r w:rsidRPr="00E31835">
        <w:rPr>
          <w:color w:val="17365D"/>
          <w:sz w:val="18"/>
          <w:szCs w:val="18"/>
        </w:rPr>
        <w:t xml:space="preserve"> - </w:t>
      </w:r>
      <w:proofErr w:type="spellStart"/>
      <w:r w:rsidRPr="00E31835">
        <w:rPr>
          <w:rFonts w:eastAsia="Batang" w:cs="Courier New"/>
          <w:color w:val="0000FF"/>
          <w:sz w:val="18"/>
          <w:szCs w:val="18"/>
        </w:rPr>
        <w:t>Cod.mecc</w:t>
      </w:r>
      <w:proofErr w:type="spellEnd"/>
      <w:r w:rsidRPr="00E31835">
        <w:rPr>
          <w:rFonts w:eastAsia="Batang" w:cs="Courier New"/>
          <w:color w:val="0000FF"/>
          <w:sz w:val="18"/>
          <w:szCs w:val="18"/>
        </w:rPr>
        <w:t>. CZIC84400Q – C.F. 92002540794</w:t>
      </w:r>
    </w:p>
    <w:p w:rsidR="00045B84" w:rsidRDefault="00045B84" w:rsidP="00045B84">
      <w:pPr>
        <w:rPr>
          <w:color w:val="17365D"/>
          <w:sz w:val="18"/>
          <w:szCs w:val="18"/>
        </w:rPr>
      </w:pPr>
    </w:p>
    <w:p w:rsidR="00045B84" w:rsidRDefault="00045B84" w:rsidP="00045B84">
      <w:r>
        <w:t xml:space="preserve">                                                             </w:t>
      </w:r>
      <w:r w:rsidRPr="00895FAD">
        <w:rPr>
          <w:noProof/>
          <w:color w:val="17365D"/>
          <w:sz w:val="18"/>
          <w:szCs w:val="18"/>
        </w:rPr>
        <w:drawing>
          <wp:inline distT="0" distB="0" distL="0" distR="0">
            <wp:extent cx="1905000" cy="312420"/>
            <wp:effectExtent l="19050" t="0" r="0" b="0"/>
            <wp:docPr id="2" name="Immagine 1" descr="Cambridge English Preparation Cent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bridge English Preparation Centre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84" w:rsidRDefault="00045B84" w:rsidP="00045B84">
      <w:r>
        <w:t xml:space="preserve">    ___________________________________________________________________________________</w:t>
      </w:r>
    </w:p>
    <w:p w:rsidR="002A3F2D" w:rsidRPr="0092615B" w:rsidRDefault="002A3F2D" w:rsidP="002A3F2D">
      <w:pPr>
        <w:pStyle w:val="Titolo"/>
        <w:spacing w:line="240" w:lineRule="auto"/>
        <w:rPr>
          <w:rFonts w:ascii="Verdana" w:hAnsi="Verdana" w:cs="Arial"/>
          <w:sz w:val="24"/>
        </w:rPr>
      </w:pPr>
      <w:r w:rsidRPr="0092615B">
        <w:rPr>
          <w:rFonts w:ascii="Verdana" w:hAnsi="Verdana" w:cs="Arial"/>
          <w:sz w:val="24"/>
        </w:rPr>
        <w:t>Istruzione operativa per L’UTILIZZO DI SCALE</w:t>
      </w:r>
    </w:p>
    <w:p w:rsidR="002A3F2D" w:rsidRPr="0092615B" w:rsidRDefault="002A3F2D" w:rsidP="002A3F2D">
      <w:pPr>
        <w:tabs>
          <w:tab w:val="left" w:pos="720"/>
        </w:tabs>
        <w:overflowPunct w:val="0"/>
        <w:ind w:left="357"/>
        <w:jc w:val="both"/>
        <w:textAlignment w:val="baseline"/>
        <w:rPr>
          <w:rFonts w:ascii="Verdana" w:hAnsi="Verdana"/>
        </w:rPr>
      </w:pPr>
      <w:r w:rsidRPr="0092615B">
        <w:rPr>
          <w:rFonts w:ascii="Verdana" w:hAnsi="Verdana"/>
        </w:rPr>
        <w:t>Le scale sono utilizzate nella scuola per</w:t>
      </w:r>
    </w:p>
    <w:p w:rsidR="002A3F2D" w:rsidRPr="0092615B" w:rsidRDefault="002A3F2D" w:rsidP="002A3F2D">
      <w:pPr>
        <w:tabs>
          <w:tab w:val="left" w:pos="720"/>
        </w:tabs>
        <w:overflowPunct w:val="0"/>
        <w:ind w:left="357"/>
        <w:jc w:val="both"/>
        <w:textAlignment w:val="baseline"/>
        <w:rPr>
          <w:rFonts w:ascii="Verdana" w:hAnsi="Verdana"/>
        </w:rPr>
      </w:pPr>
      <w:proofErr w:type="gramStart"/>
      <w:r w:rsidRPr="0092615B">
        <w:rPr>
          <w:rFonts w:ascii="Verdana" w:hAnsi="Verdana"/>
        </w:rPr>
        <w:t>poter</w:t>
      </w:r>
      <w:proofErr w:type="gramEnd"/>
      <w:r w:rsidRPr="0092615B">
        <w:rPr>
          <w:rFonts w:ascii="Verdana" w:hAnsi="Verdana"/>
        </w:rPr>
        <w:t xml:space="preserve"> prelevare oggetti da ripiani non altrimenti raggiungibili (nei limiti di salita sotto indicati)</w:t>
      </w:r>
    </w:p>
    <w:p w:rsidR="002A3F2D" w:rsidRPr="0092615B" w:rsidRDefault="002A3F2D" w:rsidP="002A3F2D">
      <w:pPr>
        <w:tabs>
          <w:tab w:val="left" w:pos="720"/>
        </w:tabs>
        <w:overflowPunct w:val="0"/>
        <w:ind w:left="357"/>
        <w:jc w:val="both"/>
        <w:textAlignment w:val="baseline"/>
        <w:rPr>
          <w:rFonts w:ascii="Verdana" w:hAnsi="Verdana"/>
        </w:rPr>
      </w:pPr>
      <w:proofErr w:type="gramStart"/>
      <w:r w:rsidRPr="0092615B">
        <w:rPr>
          <w:rFonts w:ascii="Verdana" w:hAnsi="Verdana"/>
        </w:rPr>
        <w:t>appendere</w:t>
      </w:r>
      <w:proofErr w:type="gramEnd"/>
      <w:r w:rsidRPr="0092615B">
        <w:rPr>
          <w:rFonts w:ascii="Verdana" w:hAnsi="Verdana"/>
        </w:rPr>
        <w:t xml:space="preserve"> manifesti o tabelloni didattici nelle </w:t>
      </w:r>
      <w:proofErr w:type="spellStart"/>
      <w:r w:rsidRPr="0092615B">
        <w:rPr>
          <w:rFonts w:ascii="Verdana" w:hAnsi="Verdana"/>
        </w:rPr>
        <w:t>striscie</w:t>
      </w:r>
      <w:proofErr w:type="spellEnd"/>
      <w:r w:rsidRPr="0092615B">
        <w:rPr>
          <w:rFonts w:ascii="Verdana" w:hAnsi="Verdana"/>
        </w:rPr>
        <w:t xml:space="preserve"> di legno predisposte (nei limiti di </w:t>
      </w:r>
      <w:proofErr w:type="spellStart"/>
      <w:r w:rsidRPr="0092615B">
        <w:rPr>
          <w:rFonts w:ascii="Verdana" w:hAnsi="Verdana"/>
        </w:rPr>
        <w:t>slaita</w:t>
      </w:r>
      <w:proofErr w:type="spellEnd"/>
      <w:r w:rsidRPr="0092615B">
        <w:rPr>
          <w:rFonts w:ascii="Verdana" w:hAnsi="Verdana"/>
        </w:rPr>
        <w:t xml:space="preserve"> sotto indicati)</w:t>
      </w:r>
    </w:p>
    <w:p w:rsidR="002A3F2D" w:rsidRPr="0092615B" w:rsidRDefault="002A3F2D" w:rsidP="002A3F2D">
      <w:pPr>
        <w:tabs>
          <w:tab w:val="left" w:pos="720"/>
        </w:tabs>
        <w:overflowPunct w:val="0"/>
        <w:ind w:left="357"/>
        <w:jc w:val="both"/>
        <w:textAlignment w:val="baseline"/>
        <w:rPr>
          <w:rFonts w:ascii="Verdana" w:hAnsi="Verdana"/>
        </w:rPr>
      </w:pPr>
      <w:r w:rsidRPr="0092615B">
        <w:rPr>
          <w:rFonts w:ascii="Verdana" w:hAnsi="Verdana"/>
        </w:rPr>
        <w:t>Il rischio che comporta l’utilizzo della scala consiste nella caduta e nei danni che questa può comportare.</w:t>
      </w:r>
    </w:p>
    <w:p w:rsidR="002A3F2D" w:rsidRPr="0092615B" w:rsidRDefault="002A3F2D" w:rsidP="002A3F2D">
      <w:pPr>
        <w:tabs>
          <w:tab w:val="left" w:pos="720"/>
        </w:tabs>
        <w:overflowPunct w:val="0"/>
        <w:ind w:left="357"/>
        <w:jc w:val="both"/>
        <w:textAlignment w:val="baseline"/>
        <w:rPr>
          <w:rFonts w:ascii="Verdana" w:hAnsi="Verdana"/>
        </w:rPr>
      </w:pPr>
      <w:r w:rsidRPr="0092615B">
        <w:rPr>
          <w:rFonts w:ascii="Verdana" w:hAnsi="Verdana"/>
        </w:rPr>
        <w:t>Anche la caduta da piccole altezze può in determinate occasioni provocare la morte o gravi danni all’organismo.</w:t>
      </w:r>
    </w:p>
    <w:p w:rsidR="002A3F2D" w:rsidRPr="0092615B" w:rsidRDefault="002A3F2D" w:rsidP="002A3F2D">
      <w:pPr>
        <w:tabs>
          <w:tab w:val="left" w:pos="720"/>
        </w:tabs>
        <w:jc w:val="center"/>
        <w:rPr>
          <w:rFonts w:ascii="Verdana" w:hAnsi="Verdana"/>
          <w:b/>
        </w:rPr>
      </w:pPr>
    </w:p>
    <w:p w:rsidR="002A3F2D" w:rsidRPr="0092615B" w:rsidRDefault="002A3F2D" w:rsidP="002A3F2D">
      <w:pPr>
        <w:tabs>
          <w:tab w:val="left" w:pos="720"/>
        </w:tabs>
        <w:jc w:val="center"/>
        <w:rPr>
          <w:rFonts w:ascii="Verdana" w:hAnsi="Verdana"/>
          <w:b/>
        </w:rPr>
      </w:pPr>
      <w:r w:rsidRPr="0092615B">
        <w:rPr>
          <w:rFonts w:ascii="Verdana" w:hAnsi="Verdana"/>
          <w:b/>
        </w:rPr>
        <w:t>ISTRUZIONI GENERALI</w:t>
      </w:r>
    </w:p>
    <w:p w:rsidR="002A3F2D" w:rsidRPr="0092615B" w:rsidRDefault="002A3F2D" w:rsidP="002A3F2D">
      <w:pPr>
        <w:tabs>
          <w:tab w:val="left" w:pos="720"/>
        </w:tabs>
        <w:jc w:val="both"/>
        <w:rPr>
          <w:rFonts w:ascii="Verdana" w:hAnsi="Verdana"/>
          <w:i/>
        </w:rPr>
      </w:pPr>
    </w:p>
    <w:p w:rsidR="002A3F2D" w:rsidRPr="0092615B" w:rsidRDefault="002A3F2D" w:rsidP="002A3F2D">
      <w:pPr>
        <w:tabs>
          <w:tab w:val="left" w:pos="0"/>
        </w:tabs>
        <w:jc w:val="both"/>
        <w:rPr>
          <w:rFonts w:ascii="Verdana" w:hAnsi="Verdana"/>
          <w:b/>
          <w:i/>
        </w:rPr>
      </w:pPr>
      <w:r w:rsidRPr="0092615B">
        <w:rPr>
          <w:rFonts w:ascii="Verdana" w:hAnsi="Verdana"/>
          <w:b/>
          <w:i/>
        </w:rPr>
        <w:t>COSA E’ NECESSARIO FARE:</w:t>
      </w:r>
    </w:p>
    <w:p w:rsidR="002A3F2D" w:rsidRPr="0092615B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LA SCALA DEVE ESSERE POGGIATA IN PIANO (SUL PAVIMENTO) E BEN APERTA</w:t>
      </w: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LA SCALA DEVE ESSERE INTEGRA E CON I PIEDINI ANTISCIVOLO E LE CINGHIE/CATENELLE ANTIAPERTURA TESE E FISSATE AI MONTANTI</w:t>
      </w: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 xml:space="preserve">SALIRE INDOSSANDO CALZATURE CON SUOLA IN GOMMA (EVITARE SANDALI E </w:t>
      </w:r>
      <w:proofErr w:type="gramStart"/>
      <w:r w:rsidRPr="0092615B">
        <w:rPr>
          <w:rFonts w:ascii="Verdana" w:hAnsi="Verdana"/>
          <w:i/>
        </w:rPr>
        <w:t>CIABATTE,  SCARPE</w:t>
      </w:r>
      <w:proofErr w:type="gramEnd"/>
      <w:r w:rsidRPr="0092615B">
        <w:rPr>
          <w:rFonts w:ascii="Verdana" w:hAnsi="Verdana"/>
          <w:i/>
        </w:rPr>
        <w:t xml:space="preserve"> CON SUOLA IN CUOIO, CALZATURE CON LACCI)</w:t>
      </w: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L’USO DELLA SCALA DEVE SEMPRE COMPORTARE CHE UNA MANO DEVE ESSERE SEMPRE AGGRAPPATA ALLA SCALA</w:t>
      </w: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UN’ALTRA PERSONA DEVE SEMPRE ESSERE PRESENTE PER TENERE FERMA LA SCALA MENTRE IL COLLEGA LA UTILIZZA</w:t>
      </w: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LA PERSONA A PIE’ SCALA DEVE ESSERE POSIZIONATA IN MODO DA EVITARE CHE EVENTUALI OGGETTI IN CADUTA DA SCAFFALI LE ROVININO ADOSSO</w:t>
      </w: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PRIMA DELL’UTILIZZO DELLA SCALA DEVE ESSERE VERIFICATA L’INTEGRITÀ DELLA STESSA E IN PARTICOLARE DELLE PEDATE, DELLE STRISCE ANTISCIVOLO, DEI PIEDI SCALA IN GOMMA, DELLE CINGHIE/CATENE/DISPOSITIVI ANTIAPERTURA;</w:t>
      </w: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SE CI SONO DUBBI SULLA STABILITA’ DELLA SCALA LA STESSA NON VA UTILIZZATA</w:t>
      </w: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SALIRE, OPERARE E SCENDERE SULLA LINEA MEDIANA DELLA SCALA (TRA I MONTANTI CHE SOSTENGONO GLI SCALINI)</w:t>
      </w:r>
    </w:p>
    <w:p w:rsidR="002A3F2D" w:rsidRPr="0092615B" w:rsidRDefault="002A3F2D" w:rsidP="002A3F2D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hanging="720"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TUTTI E DUE I PIEDI DELLA PERSONA CHE LA STA UTILIZZANDO DEVONO ESSERE APPOGGIATI SULLA SCALA (NON AD ESEMPIO APPOGGIARE UN PIEDE ALLO SCAFFALE)</w:t>
      </w:r>
    </w:p>
    <w:p w:rsidR="002A3F2D" w:rsidRPr="0092615B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</w:p>
    <w:p w:rsidR="002A3F2D" w:rsidRPr="0092615B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</w:p>
    <w:p w:rsidR="002A3F2D" w:rsidRPr="0092615B" w:rsidRDefault="002A3F2D" w:rsidP="002A3F2D">
      <w:pPr>
        <w:tabs>
          <w:tab w:val="left" w:pos="0"/>
        </w:tabs>
        <w:jc w:val="both"/>
        <w:rPr>
          <w:rFonts w:ascii="Verdana" w:hAnsi="Verdana"/>
          <w:b/>
          <w:i/>
        </w:rPr>
      </w:pPr>
      <w:r w:rsidRPr="0092615B">
        <w:rPr>
          <w:rFonts w:ascii="Verdana" w:hAnsi="Verdana"/>
          <w:b/>
          <w:i/>
        </w:rPr>
        <w:t>COSA NON BISOGNA FARE IN NESSUN CASO:</w:t>
      </w:r>
    </w:p>
    <w:p w:rsidR="002A3F2D" w:rsidRPr="0092615B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SI POSSONO SOLLEVARE PESI SULLA SCALA CHE SUPERINO 3 KG (</w:t>
      </w:r>
      <w:proofErr w:type="spellStart"/>
      <w:r w:rsidRPr="0092615B">
        <w:rPr>
          <w:rFonts w:ascii="Verdana" w:hAnsi="Verdana"/>
          <w:i/>
        </w:rPr>
        <w:t>e’</w:t>
      </w:r>
      <w:proofErr w:type="spellEnd"/>
      <w:r w:rsidRPr="0092615B">
        <w:rPr>
          <w:rFonts w:ascii="Verdana" w:hAnsi="Verdana"/>
          <w:i/>
        </w:rPr>
        <w:t xml:space="preserve"> PREFERIBILE FARLI PASSARE DA UN COLLEGA POSTA AL PIEDE)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SUPERARE IL QUARTO/QUINTO SCALINO IN SALITA (EVIDENZIATO CON NASTRO ADESIVO ROSSO)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SI ESEGUONO LAVORI/ATTIVITA’ SULLE SCALE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SALIRE IN PIU’ DI UNA PERSONA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 xml:space="preserve"> (LA SCALA SOPPORTA UN PESO, SALVO DIVERSE INDICAZIONI, DI  100 KG)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SI USANO ELEMENTI AGGIUNTIVI EVENTUALMENTE IN DOTAZIONE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SI USA LA SCALA IN PROSSIMITA’ DEL VUOTO SU BALLATOI VICINO AI DAVANZALI FINESTRE ANCHE SE DOTATI DI PARAPETTI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SI USANO SEDIE AL POSTO DELLA SCALA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SI SALE SUI TAVOLI PER NESSUN MOTIVO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lastRenderedPageBreak/>
        <w:t>NON POGGIARE LA SCALA SU UN DISLIVELLO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SPORGERSI LATERALMENTE (LA SCALA SBANDA E SI PRECIPITA)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UTILIZZARE LA SCALA PER SALIRE IN LUOGHI COME PIANEROTTOLI, MENSOLE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SORREGGERSI SULLA SCALA AGGRAPPANDOSI AD ELEMENTI ESTERNI COME UNO SCAFFALE (LA FORZA DI APPOGIO SPINGE LA SCALA IN SENSO OPPOSTO)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UTILIZZARE DA PARTE DI DONNE IN MATERNITA’</w:t>
      </w:r>
    </w:p>
    <w:p w:rsidR="002A3F2D" w:rsidRPr="0092615B" w:rsidRDefault="002A3F2D" w:rsidP="002A3F2D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jc w:val="both"/>
        <w:rPr>
          <w:rFonts w:ascii="Verdana" w:hAnsi="Verdana"/>
          <w:i/>
        </w:rPr>
      </w:pPr>
      <w:r w:rsidRPr="0092615B">
        <w:rPr>
          <w:rFonts w:ascii="Verdana" w:hAnsi="Verdana"/>
          <w:i/>
        </w:rPr>
        <w:t>NON SALIRE SE NON CI SI SENTE DI FARLO O SI HANNO IMPEDIMENTI ANCHE TEMPORANEI COME GIRAMENTI DI TESTA O SI SOFFRE DI VERTIGINI</w:t>
      </w:r>
    </w:p>
    <w:p w:rsidR="002A3F2D" w:rsidRPr="0092615B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</w:p>
    <w:p w:rsidR="002A3F2D" w:rsidRPr="0092615B" w:rsidRDefault="002A3F2D" w:rsidP="002A3F2D">
      <w:pPr>
        <w:jc w:val="center"/>
        <w:rPr>
          <w:rFonts w:ascii="Verdana" w:hAnsi="Verdana"/>
          <w:b/>
          <w:bCs/>
          <w:sz w:val="22"/>
          <w:szCs w:val="22"/>
        </w:rPr>
      </w:pPr>
      <w:r w:rsidRPr="0092615B">
        <w:rPr>
          <w:rFonts w:ascii="Verdana" w:hAnsi="Verdana" w:cs="Tahoma"/>
          <w:b/>
          <w:bCs/>
          <w:sz w:val="22"/>
          <w:szCs w:val="22"/>
        </w:rPr>
        <w:t>AVVERTENZE: M</w:t>
      </w:r>
      <w:r w:rsidRPr="0092615B">
        <w:rPr>
          <w:rFonts w:ascii="Verdana" w:hAnsi="Verdana"/>
          <w:b/>
          <w:bCs/>
          <w:sz w:val="22"/>
          <w:szCs w:val="22"/>
        </w:rPr>
        <w:t>ODI CORRETTI PER SOLLEVARE I CARICHI</w:t>
      </w:r>
    </w:p>
    <w:p w:rsidR="002A3F2D" w:rsidRPr="0092615B" w:rsidRDefault="002A3F2D" w:rsidP="002A3F2D">
      <w:pPr>
        <w:jc w:val="center"/>
        <w:rPr>
          <w:rFonts w:ascii="Verdana" w:hAnsi="Verdana" w:cs="Tahoma"/>
          <w:b/>
          <w:bCs/>
        </w:rPr>
      </w:pPr>
    </w:p>
    <w:tbl>
      <w:tblPr>
        <w:tblW w:w="0" w:type="auto"/>
        <w:tblInd w:w="1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1"/>
        <w:gridCol w:w="2706"/>
        <w:gridCol w:w="1894"/>
        <w:gridCol w:w="2551"/>
      </w:tblGrid>
      <w:tr w:rsidR="002A3F2D" w:rsidRPr="0092615B" w:rsidTr="0072029E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8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3F2D" w:rsidRPr="0092615B" w:rsidRDefault="002A3F2D" w:rsidP="0072029E">
            <w:pPr>
              <w:pStyle w:val="Titolo"/>
              <w:rPr>
                <w:rFonts w:ascii="Verdana" w:hAnsi="Verdana"/>
                <w:sz w:val="28"/>
              </w:rPr>
            </w:pPr>
            <w:r w:rsidRPr="0092615B">
              <w:rPr>
                <w:rFonts w:ascii="Verdana" w:hAnsi="Verdana"/>
                <w:sz w:val="28"/>
              </w:rPr>
              <w:t>ISTRUZIONI DI SICUREZZA</w:t>
            </w:r>
          </w:p>
          <w:p w:rsidR="002A3F2D" w:rsidRPr="0092615B" w:rsidRDefault="002A3F2D" w:rsidP="0072029E">
            <w:pPr>
              <w:pStyle w:val="Titolo1"/>
              <w:rPr>
                <w:rFonts w:ascii="Verdana" w:hAnsi="Verdana"/>
                <w:sz w:val="28"/>
              </w:rPr>
            </w:pPr>
            <w:r w:rsidRPr="0092615B">
              <w:rPr>
                <w:rFonts w:ascii="Verdana" w:hAnsi="Verdana"/>
                <w:sz w:val="28"/>
              </w:rPr>
              <w:t>PER L’UTILIZZO DI SCALE PORTATILI A LIBRO</w:t>
            </w:r>
          </w:p>
        </w:tc>
      </w:tr>
      <w:tr w:rsidR="002A3F2D" w:rsidRPr="0092615B" w:rsidTr="0072029E">
        <w:tblPrEx>
          <w:tblCellMar>
            <w:top w:w="0" w:type="dxa"/>
            <w:bottom w:w="0" w:type="dxa"/>
          </w:tblCellMar>
        </w:tblPrEx>
        <w:trPr>
          <w:trHeight w:val="1576"/>
        </w:trPr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3F2D" w:rsidRPr="0092615B" w:rsidRDefault="002A3F2D" w:rsidP="0072029E">
            <w:pPr>
              <w:jc w:val="center"/>
              <w:rPr>
                <w:rFonts w:ascii="Verdana" w:hAnsi="Verdana"/>
              </w:rPr>
            </w:pPr>
            <w:r w:rsidRPr="0092615B">
              <w:rPr>
                <w:rFonts w:ascii="Verdana" w:hAnsi="Verdana"/>
                <w:noProof/>
              </w:rPr>
              <w:drawing>
                <wp:inline distT="0" distB="0" distL="0" distR="0">
                  <wp:extent cx="1076325" cy="942975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F2D" w:rsidRPr="0092615B" w:rsidRDefault="002A3F2D" w:rsidP="0072029E">
            <w:pPr>
              <w:rPr>
                <w:rFonts w:ascii="Verdana" w:hAnsi="Verdana"/>
              </w:rPr>
            </w:pPr>
            <w:r w:rsidRPr="0092615B">
              <w:rPr>
                <w:rFonts w:ascii="Verdana" w:hAnsi="Verdana"/>
              </w:rPr>
              <w:t>Altezza massima consentita m 5,00 (DPR 54/55 Art. 21)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3F2D" w:rsidRPr="0092615B" w:rsidRDefault="002A3F2D" w:rsidP="0072029E">
            <w:pPr>
              <w:jc w:val="center"/>
              <w:rPr>
                <w:rFonts w:ascii="Verdana" w:hAnsi="Verdana"/>
              </w:rPr>
            </w:pPr>
            <w:r w:rsidRPr="0092615B">
              <w:rPr>
                <w:rFonts w:ascii="Verdana" w:hAnsi="Verdana"/>
                <w:noProof/>
              </w:rPr>
              <w:drawing>
                <wp:inline distT="0" distB="0" distL="0" distR="0">
                  <wp:extent cx="1076325" cy="942975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F2D" w:rsidRPr="0092615B" w:rsidRDefault="002A3F2D" w:rsidP="0072029E">
            <w:pPr>
              <w:rPr>
                <w:rFonts w:ascii="Verdana" w:hAnsi="Verdana"/>
              </w:rPr>
            </w:pPr>
            <w:r w:rsidRPr="0092615B">
              <w:rPr>
                <w:rFonts w:ascii="Verdana" w:hAnsi="Verdana"/>
              </w:rPr>
              <w:t>Portata massima compresa una persona kg 100</w:t>
            </w:r>
          </w:p>
        </w:tc>
      </w:tr>
      <w:tr w:rsidR="002A3F2D" w:rsidRPr="0092615B" w:rsidTr="0072029E">
        <w:tblPrEx>
          <w:tblCellMar>
            <w:top w:w="0" w:type="dxa"/>
            <w:bottom w:w="0" w:type="dxa"/>
          </w:tblCellMar>
        </w:tblPrEx>
        <w:trPr>
          <w:trHeight w:val="1369"/>
        </w:trPr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3F2D" w:rsidRPr="0092615B" w:rsidRDefault="002A3F2D" w:rsidP="0072029E">
            <w:pPr>
              <w:jc w:val="center"/>
              <w:rPr>
                <w:rFonts w:ascii="Verdana" w:hAnsi="Verdana"/>
              </w:rPr>
            </w:pPr>
            <w:r w:rsidRPr="0092615B">
              <w:rPr>
                <w:rFonts w:ascii="Verdana" w:hAnsi="Verdana"/>
                <w:noProof/>
              </w:rPr>
              <w:drawing>
                <wp:inline distT="0" distB="0" distL="0" distR="0">
                  <wp:extent cx="1009650" cy="88582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F2D" w:rsidRPr="0092615B" w:rsidRDefault="002A3F2D" w:rsidP="0072029E">
            <w:pPr>
              <w:rPr>
                <w:rFonts w:ascii="Verdana" w:hAnsi="Verdana"/>
              </w:rPr>
            </w:pPr>
            <w:r w:rsidRPr="0092615B">
              <w:rPr>
                <w:rFonts w:ascii="Verdana" w:hAnsi="Verdana"/>
              </w:rPr>
              <w:t>Non sostare mai sull’ultimo piolo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3F2D" w:rsidRPr="0092615B" w:rsidRDefault="002A3F2D" w:rsidP="0072029E">
            <w:pPr>
              <w:jc w:val="center"/>
              <w:rPr>
                <w:rFonts w:ascii="Verdana" w:hAnsi="Verdana"/>
              </w:rPr>
            </w:pPr>
            <w:r w:rsidRPr="0092615B">
              <w:rPr>
                <w:rFonts w:ascii="Verdana" w:hAnsi="Verdana"/>
                <w:noProof/>
              </w:rPr>
              <w:drawing>
                <wp:inline distT="0" distB="0" distL="0" distR="0">
                  <wp:extent cx="1076325" cy="942975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F2D" w:rsidRPr="0092615B" w:rsidRDefault="002A3F2D" w:rsidP="0072029E">
            <w:pPr>
              <w:rPr>
                <w:rFonts w:ascii="Verdana" w:hAnsi="Verdana"/>
              </w:rPr>
            </w:pPr>
            <w:r w:rsidRPr="0092615B">
              <w:rPr>
                <w:rFonts w:ascii="Verdana" w:hAnsi="Verdana"/>
              </w:rPr>
              <w:t xml:space="preserve">Dispositivi </w:t>
            </w:r>
            <w:proofErr w:type="spellStart"/>
            <w:r w:rsidRPr="0092615B">
              <w:rPr>
                <w:rFonts w:ascii="Verdana" w:hAnsi="Verdana"/>
              </w:rPr>
              <w:t>antiapertura</w:t>
            </w:r>
            <w:proofErr w:type="spellEnd"/>
            <w:r w:rsidRPr="0092615B">
              <w:rPr>
                <w:rFonts w:ascii="Verdana" w:hAnsi="Verdana"/>
              </w:rPr>
              <w:t xml:space="preserve"> ben tesi ed inseriti</w:t>
            </w:r>
          </w:p>
        </w:tc>
      </w:tr>
      <w:tr w:rsidR="002A3F2D" w:rsidRPr="0092615B" w:rsidTr="0072029E">
        <w:tblPrEx>
          <w:tblCellMar>
            <w:top w:w="0" w:type="dxa"/>
            <w:bottom w:w="0" w:type="dxa"/>
          </w:tblCellMar>
        </w:tblPrEx>
        <w:trPr>
          <w:trHeight w:val="1560"/>
        </w:trPr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3F2D" w:rsidRPr="0092615B" w:rsidRDefault="002A3F2D" w:rsidP="0072029E">
            <w:pPr>
              <w:jc w:val="center"/>
              <w:rPr>
                <w:rFonts w:ascii="Verdana" w:hAnsi="Verdana"/>
              </w:rPr>
            </w:pPr>
            <w:r w:rsidRPr="0092615B">
              <w:rPr>
                <w:rFonts w:ascii="Verdana" w:hAnsi="Verdana"/>
                <w:noProof/>
              </w:rPr>
              <w:drawing>
                <wp:inline distT="0" distB="0" distL="0" distR="0">
                  <wp:extent cx="1076325" cy="942975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F2D" w:rsidRPr="0092615B" w:rsidRDefault="002A3F2D" w:rsidP="0072029E">
            <w:pPr>
              <w:rPr>
                <w:rFonts w:ascii="Verdana" w:hAnsi="Verdana"/>
              </w:rPr>
            </w:pPr>
            <w:r w:rsidRPr="0092615B">
              <w:rPr>
                <w:rFonts w:ascii="Verdana" w:hAnsi="Verdana"/>
              </w:rPr>
              <w:t>Questo elemento va usato solo come scala di appoggio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3F2D" w:rsidRPr="0092615B" w:rsidRDefault="002A3F2D" w:rsidP="0072029E">
            <w:pPr>
              <w:jc w:val="center"/>
              <w:rPr>
                <w:rFonts w:ascii="Verdana" w:hAnsi="Verdana"/>
              </w:rPr>
            </w:pPr>
            <w:r w:rsidRPr="0092615B">
              <w:rPr>
                <w:rFonts w:ascii="Verdana" w:hAnsi="Verdana"/>
                <w:noProof/>
              </w:rPr>
              <w:drawing>
                <wp:inline distT="0" distB="0" distL="0" distR="0">
                  <wp:extent cx="1076325" cy="91440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F2D" w:rsidRPr="0092615B" w:rsidRDefault="002A3F2D" w:rsidP="0072029E">
            <w:pPr>
              <w:rPr>
                <w:rFonts w:ascii="Verdana" w:hAnsi="Verdana"/>
              </w:rPr>
            </w:pPr>
            <w:r w:rsidRPr="0092615B">
              <w:rPr>
                <w:rFonts w:ascii="Verdana" w:hAnsi="Verdana"/>
              </w:rPr>
              <w:t>Salire e scendere rivolgendo il viso alla scala aggrappandosi alternativamente con le mani ai pioli</w:t>
            </w:r>
          </w:p>
        </w:tc>
      </w:tr>
      <w:tr w:rsidR="002A3F2D" w:rsidRPr="0092615B" w:rsidTr="0072029E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3F2D" w:rsidRPr="0092615B" w:rsidRDefault="002A3F2D" w:rsidP="0072029E">
            <w:pPr>
              <w:jc w:val="center"/>
              <w:rPr>
                <w:rFonts w:ascii="Verdana" w:hAnsi="Verdana"/>
              </w:rPr>
            </w:pPr>
            <w:r w:rsidRPr="0092615B">
              <w:rPr>
                <w:rFonts w:ascii="Verdana" w:hAnsi="Verdana"/>
                <w:noProof/>
              </w:rPr>
              <w:drawing>
                <wp:inline distT="0" distB="0" distL="0" distR="0">
                  <wp:extent cx="1038225" cy="91440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3F2D" w:rsidRPr="0092615B" w:rsidRDefault="002A3F2D" w:rsidP="0072029E">
            <w:pPr>
              <w:rPr>
                <w:rFonts w:ascii="Verdana" w:hAnsi="Verdana"/>
              </w:rPr>
            </w:pPr>
            <w:r w:rsidRPr="0092615B">
              <w:rPr>
                <w:rFonts w:ascii="Verdana" w:hAnsi="Verdana"/>
              </w:rPr>
              <w:t>Controllare periodicamente le condizioni della scala e provvedere ad una corretta manutenzione con idonei ricambi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3F2D" w:rsidRPr="0092615B" w:rsidRDefault="002A3F2D" w:rsidP="0072029E">
            <w:pPr>
              <w:jc w:val="center"/>
              <w:rPr>
                <w:rFonts w:ascii="Verdana" w:hAnsi="Verdana"/>
              </w:rPr>
            </w:pPr>
          </w:p>
        </w:tc>
      </w:tr>
    </w:tbl>
    <w:p w:rsidR="002A3F2D" w:rsidRDefault="002A3F2D" w:rsidP="002A3F2D">
      <w:pPr>
        <w:spacing w:before="100" w:beforeAutospacing="1" w:after="100" w:afterAutospacing="1"/>
        <w:rPr>
          <w:rFonts w:ascii="Verdana" w:hAnsi="Verdana"/>
          <w:b/>
          <w:bCs/>
          <w:color w:val="00FFFF"/>
          <w:sz w:val="36"/>
          <w:szCs w:val="36"/>
        </w:rPr>
      </w:pPr>
    </w:p>
    <w:p w:rsidR="002A3F2D" w:rsidRPr="0092615B" w:rsidRDefault="002A3F2D" w:rsidP="002A3F2D">
      <w:pPr>
        <w:jc w:val="center"/>
        <w:rPr>
          <w:rFonts w:ascii="Verdana" w:hAnsi="Verdana"/>
          <w:b/>
          <w:bCs/>
        </w:rPr>
      </w:pPr>
      <w:r w:rsidRPr="0092615B">
        <w:rPr>
          <w:rFonts w:ascii="Verdana" w:hAnsi="Verdana"/>
          <w:b/>
          <w:bCs/>
        </w:rPr>
        <w:t>LA SCALA A LIBRO</w:t>
      </w:r>
    </w:p>
    <w:p w:rsidR="002A3F2D" w:rsidRPr="0092615B" w:rsidRDefault="002A3F2D" w:rsidP="002A3F2D">
      <w:pPr>
        <w:jc w:val="center"/>
        <w:rPr>
          <w:rFonts w:ascii="Verdana" w:hAnsi="Verdana"/>
          <w:b/>
          <w:bCs/>
          <w:sz w:val="22"/>
          <w:szCs w:val="22"/>
        </w:rPr>
      </w:pPr>
      <w:r w:rsidRPr="0092615B">
        <w:rPr>
          <w:rFonts w:ascii="Verdana" w:hAnsi="Verdana"/>
          <w:b/>
          <w:bCs/>
          <w:sz w:val="22"/>
          <w:szCs w:val="22"/>
        </w:rPr>
        <w:t>(ESTRATTO DALLE LINEE GUIDA ISPESL PER L’UTILIZZO DELLE SCALE)</w:t>
      </w:r>
    </w:p>
    <w:p w:rsidR="002A3F2D" w:rsidRPr="0092615B" w:rsidRDefault="002A3F2D" w:rsidP="002A3F2D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2A3F2D" w:rsidRPr="0092615B" w:rsidRDefault="002A3F2D" w:rsidP="002A3F2D">
      <w:pPr>
        <w:jc w:val="center"/>
        <w:rPr>
          <w:rFonts w:ascii="Verdana" w:hAnsi="Verdana"/>
          <w:b/>
          <w:bCs/>
          <w:sz w:val="22"/>
          <w:szCs w:val="22"/>
        </w:rPr>
      </w:pPr>
      <w:r w:rsidRPr="0092615B">
        <w:rPr>
          <w:rFonts w:ascii="Verdana" w:hAnsi="Verdana"/>
          <w:b/>
          <w:bCs/>
          <w:sz w:val="22"/>
          <w:szCs w:val="22"/>
        </w:rPr>
        <w:t>I NOMI DEI COMPONENTI LA SCALA</w:t>
      </w:r>
    </w:p>
    <w:p w:rsidR="002A3F2D" w:rsidRPr="0092615B" w:rsidRDefault="002A3F2D" w:rsidP="002A3F2D">
      <w:pPr>
        <w:spacing w:before="100" w:beforeAutospacing="1" w:after="100" w:afterAutospacing="1"/>
        <w:jc w:val="center"/>
        <w:rPr>
          <w:rFonts w:ascii="Verdana" w:hAnsi="Verdana"/>
        </w:rPr>
      </w:pPr>
      <w:r w:rsidRPr="0092615B">
        <w:rPr>
          <w:rFonts w:ascii="Verdana" w:hAnsi="Verdana"/>
          <w:noProof/>
        </w:rPr>
        <w:lastRenderedPageBreak/>
        <w:drawing>
          <wp:inline distT="0" distB="0" distL="0" distR="0">
            <wp:extent cx="3638550" cy="3133725"/>
            <wp:effectExtent l="0" t="0" r="0" b="0"/>
            <wp:docPr id="11" name="Immagine 11" descr="Fil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2D" w:rsidRPr="0092615B" w:rsidRDefault="002A3F2D" w:rsidP="002A3F2D">
      <w:pPr>
        <w:spacing w:before="100" w:beforeAutospacing="1" w:after="100" w:afterAutospacing="1"/>
        <w:jc w:val="center"/>
        <w:rPr>
          <w:rFonts w:ascii="Verdana" w:hAnsi="Verdana"/>
          <w:b/>
          <w:sz w:val="22"/>
          <w:szCs w:val="22"/>
        </w:rPr>
      </w:pPr>
      <w:r w:rsidRPr="0092615B">
        <w:rPr>
          <w:rFonts w:ascii="Verdana" w:hAnsi="Verdana"/>
          <w:b/>
          <w:sz w:val="22"/>
          <w:szCs w:val="22"/>
        </w:rPr>
        <w:t>COSA NON FARE</w:t>
      </w:r>
    </w:p>
    <w:p w:rsidR="002A3F2D" w:rsidRPr="0092615B" w:rsidRDefault="002A3F2D" w:rsidP="002A3F2D">
      <w:pPr>
        <w:spacing w:before="100" w:beforeAutospacing="1" w:after="100" w:afterAutospacing="1"/>
        <w:rPr>
          <w:rFonts w:ascii="Verdana" w:hAnsi="Verdana"/>
          <w:b/>
          <w:bCs/>
          <w:color w:val="00FFFF"/>
          <w:sz w:val="36"/>
          <w:szCs w:val="36"/>
        </w:rPr>
      </w:pPr>
      <w:r w:rsidRPr="0092615B">
        <w:rPr>
          <w:rFonts w:ascii="Verdana" w:hAnsi="Verdana"/>
          <w:b/>
          <w:bCs/>
          <w:color w:val="00FFFF"/>
          <w:sz w:val="36"/>
          <w:szCs w:val="36"/>
        </w:rPr>
        <w:br/>
      </w:r>
      <w:r w:rsidRPr="0092615B">
        <w:rPr>
          <w:rFonts w:ascii="Verdana" w:hAnsi="Verdana"/>
          <w:noProof/>
        </w:rPr>
        <w:drawing>
          <wp:inline distT="0" distB="0" distL="0" distR="0">
            <wp:extent cx="5286375" cy="3076575"/>
            <wp:effectExtent l="0" t="0" r="0" b="0"/>
            <wp:docPr id="12" name="Immagine 12" descr="Fil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le00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00FFFF"/>
          <w:sz w:val="36"/>
          <w:szCs w:val="36"/>
        </w:rPr>
        <w:br w:type="page"/>
      </w:r>
    </w:p>
    <w:p w:rsidR="002A3F2D" w:rsidRPr="0092615B" w:rsidRDefault="002A3F2D" w:rsidP="002A3F2D">
      <w:pPr>
        <w:spacing w:before="100" w:beforeAutospacing="1" w:after="100" w:afterAutospacing="1"/>
        <w:jc w:val="center"/>
        <w:rPr>
          <w:rFonts w:ascii="Verdana" w:hAnsi="Verdana"/>
          <w:b/>
          <w:sz w:val="22"/>
          <w:szCs w:val="22"/>
        </w:rPr>
      </w:pPr>
      <w:r w:rsidRPr="0092615B">
        <w:rPr>
          <w:rFonts w:ascii="Verdana" w:hAnsi="Verdana"/>
          <w:noProof/>
        </w:rPr>
        <w:lastRenderedPageBreak/>
        <w:drawing>
          <wp:inline distT="0" distB="0" distL="0" distR="0">
            <wp:extent cx="1685925" cy="3429000"/>
            <wp:effectExtent l="0" t="0" r="0" b="0"/>
            <wp:docPr id="13" name="Immagine 13" descr="Fil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0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15B">
        <w:rPr>
          <w:rFonts w:ascii="Verdana" w:hAnsi="Verdana"/>
          <w:noProof/>
        </w:rPr>
        <w:drawing>
          <wp:inline distT="0" distB="0" distL="0" distR="0">
            <wp:extent cx="1790700" cy="4229100"/>
            <wp:effectExtent l="0" t="0" r="0" b="0"/>
            <wp:docPr id="15" name="Immagine 15" descr="Fil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0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F2D">
        <w:rPr>
          <w:rFonts w:ascii="Verdana" w:hAnsi="Verdana"/>
          <w:b/>
          <w:sz w:val="22"/>
          <w:szCs w:val="22"/>
        </w:rPr>
        <w:t xml:space="preserve"> </w:t>
      </w:r>
      <w:r w:rsidRPr="0092615B">
        <w:rPr>
          <w:rFonts w:ascii="Verdana" w:hAnsi="Verdana"/>
          <w:b/>
          <w:sz w:val="22"/>
          <w:szCs w:val="22"/>
        </w:rPr>
        <w:t>COSA NON FARE</w:t>
      </w:r>
    </w:p>
    <w:p w:rsidR="002A3F2D" w:rsidRPr="0092615B" w:rsidRDefault="002A3F2D" w:rsidP="002A3F2D">
      <w:pPr>
        <w:spacing w:before="100" w:beforeAutospacing="1" w:after="100" w:afterAutospacing="1"/>
        <w:jc w:val="center"/>
        <w:rPr>
          <w:rFonts w:ascii="Verdana" w:hAnsi="Verdana"/>
        </w:rPr>
      </w:pPr>
      <w:r w:rsidRPr="0092615B">
        <w:rPr>
          <w:rFonts w:ascii="Verdana" w:hAnsi="Verdana"/>
          <w:noProof/>
        </w:rPr>
        <w:drawing>
          <wp:inline distT="0" distB="0" distL="0" distR="0">
            <wp:extent cx="2257425" cy="3200400"/>
            <wp:effectExtent l="0" t="0" r="0" b="0"/>
            <wp:docPr id="17" name="Immagine 17" descr="File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le00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15B">
        <w:rPr>
          <w:rFonts w:ascii="Verdana" w:hAnsi="Verdana"/>
        </w:rPr>
        <w:t xml:space="preserve">                </w:t>
      </w:r>
      <w:r w:rsidRPr="0092615B">
        <w:rPr>
          <w:rFonts w:ascii="Verdana" w:hAnsi="Verdana"/>
          <w:noProof/>
        </w:rPr>
        <w:drawing>
          <wp:inline distT="0" distB="0" distL="0" distR="0">
            <wp:extent cx="1600200" cy="3771900"/>
            <wp:effectExtent l="0" t="0" r="0" b="0"/>
            <wp:docPr id="16" name="Immagine 16" descr="Fil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le00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noProof/>
        </w:rPr>
      </w:pP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noProof/>
        </w:rPr>
      </w:pP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noProof/>
        </w:rPr>
      </w:pP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  <w:bookmarkStart w:id="0" w:name="_GoBack"/>
      <w:bookmarkEnd w:id="0"/>
      <w:r w:rsidRPr="0092615B">
        <w:rPr>
          <w:rFonts w:ascii="Verdana" w:hAnsi="Verdana"/>
          <w:noProof/>
        </w:rPr>
        <w:lastRenderedPageBreak/>
        <w:drawing>
          <wp:inline distT="0" distB="0" distL="0" distR="0">
            <wp:extent cx="6115050" cy="2057400"/>
            <wp:effectExtent l="0" t="0" r="0" b="0"/>
            <wp:docPr id="18" name="Immagine 18" descr="Fil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le00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  <w:r w:rsidRPr="0092615B">
        <w:rPr>
          <w:rFonts w:ascii="Verdana" w:hAnsi="Verdana"/>
          <w:noProof/>
        </w:rPr>
        <w:lastRenderedPageBreak/>
        <w:drawing>
          <wp:inline distT="0" distB="0" distL="0" distR="0">
            <wp:extent cx="5715000" cy="7439025"/>
            <wp:effectExtent l="0" t="0" r="0" b="0"/>
            <wp:docPr id="19" name="Immagine 19" descr="Fil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le00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  <w:r w:rsidRPr="0092615B">
        <w:rPr>
          <w:rFonts w:ascii="Verdana" w:hAnsi="Verdana"/>
          <w:noProof/>
        </w:rPr>
        <w:lastRenderedPageBreak/>
        <w:drawing>
          <wp:inline distT="0" distB="0" distL="0" distR="0">
            <wp:extent cx="5391150" cy="6638925"/>
            <wp:effectExtent l="0" t="0" r="0" b="0"/>
            <wp:docPr id="20" name="Immagine 20" descr="Fil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ile00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2D" w:rsidRPr="0092615B" w:rsidRDefault="002A3F2D" w:rsidP="002A3F2D">
      <w:pPr>
        <w:spacing w:before="100" w:beforeAutospacing="1" w:after="100" w:afterAutospacing="1"/>
        <w:jc w:val="center"/>
        <w:rPr>
          <w:rFonts w:ascii="Verdana" w:hAnsi="Verdana"/>
          <w:b/>
        </w:rPr>
      </w:pPr>
      <w:r w:rsidRPr="0092615B">
        <w:rPr>
          <w:rFonts w:ascii="Verdana" w:hAnsi="Verdana"/>
          <w:b/>
        </w:rPr>
        <w:t>USO CORRETTO</w:t>
      </w: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  <w:r w:rsidRPr="0092615B">
        <w:rPr>
          <w:rFonts w:ascii="Verdana" w:hAnsi="Verdana"/>
          <w:noProof/>
        </w:rPr>
        <w:lastRenderedPageBreak/>
        <w:drawing>
          <wp:inline distT="0" distB="0" distL="0" distR="0">
            <wp:extent cx="3048000" cy="4686300"/>
            <wp:effectExtent l="0" t="0" r="0" b="0"/>
            <wp:docPr id="21" name="Immagine 21" descr="File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le00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  <w:r w:rsidRPr="00F947E8">
        <w:rPr>
          <w:rFonts w:ascii="Verdana" w:hAnsi="Verdana"/>
          <w:noProof/>
        </w:rPr>
        <w:drawing>
          <wp:inline distT="0" distB="0" distL="0" distR="0">
            <wp:extent cx="3048000" cy="29718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2D" w:rsidRPr="0092615B" w:rsidRDefault="002A3F2D" w:rsidP="002A3F2D">
      <w:pPr>
        <w:tabs>
          <w:tab w:val="left" w:pos="0"/>
        </w:tabs>
        <w:jc w:val="both"/>
        <w:rPr>
          <w:rFonts w:ascii="Verdana" w:hAnsi="Verdana"/>
          <w:i/>
        </w:rPr>
      </w:pPr>
      <w:r w:rsidRPr="00F947E8">
        <w:rPr>
          <w:rFonts w:ascii="Verdana" w:hAnsi="Verdana"/>
          <w:noProof/>
        </w:rPr>
        <w:lastRenderedPageBreak/>
        <w:drawing>
          <wp:inline distT="0" distB="0" distL="0" distR="0">
            <wp:extent cx="2227580" cy="237363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</w:rPr>
        <w:br w:type="page"/>
      </w: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b/>
          <w:i/>
        </w:rPr>
      </w:pPr>
    </w:p>
    <w:p w:rsidR="002A3F2D" w:rsidRDefault="002A3F2D" w:rsidP="002A3F2D">
      <w:pPr>
        <w:tabs>
          <w:tab w:val="left" w:pos="0"/>
        </w:tabs>
        <w:jc w:val="both"/>
        <w:rPr>
          <w:rFonts w:ascii="Verdana" w:hAnsi="Verdana"/>
          <w:b/>
          <w:i/>
        </w:rPr>
      </w:pPr>
    </w:p>
    <w:p w:rsidR="00BF1999" w:rsidRDefault="002A3F2D" w:rsidP="002A3F2D">
      <w:r>
        <w:rPr>
          <w:rFonts w:ascii="Verdana" w:hAnsi="Verdana"/>
          <w:b/>
          <w:i/>
        </w:rPr>
        <w:br w:type="page"/>
      </w:r>
    </w:p>
    <w:sectPr w:rsidR="00BF1999" w:rsidSect="00045B84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3B09E6"/>
    <w:multiLevelType w:val="hybridMultilevel"/>
    <w:tmpl w:val="BEEE632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831CE1"/>
    <w:multiLevelType w:val="hybridMultilevel"/>
    <w:tmpl w:val="449C5F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84"/>
    <w:rsid w:val="00045B84"/>
    <w:rsid w:val="002A3F2D"/>
    <w:rsid w:val="006524FC"/>
    <w:rsid w:val="009667C8"/>
    <w:rsid w:val="009F018C"/>
    <w:rsid w:val="00AB2094"/>
    <w:rsid w:val="00BC0710"/>
    <w:rsid w:val="00BF1999"/>
    <w:rsid w:val="00E8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C874231-7870-4AC7-93B2-A44812E7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45B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2A3F2D"/>
    <w:pPr>
      <w:keepNext/>
      <w:widowControl/>
      <w:overflowPunct w:val="0"/>
      <w:jc w:val="center"/>
      <w:textAlignment w:val="baseline"/>
      <w:outlineLvl w:val="0"/>
    </w:pPr>
    <w:rPr>
      <w:rFonts w:eastAsia="Times New Roman" w:cs="Times New Roman"/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45B8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5B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5B84"/>
    <w:rPr>
      <w:rFonts w:ascii="Tahoma" w:eastAsiaTheme="minorEastAsia" w:hAnsi="Tahoma" w:cs="Tahoma"/>
      <w:sz w:val="16"/>
      <w:szCs w:val="16"/>
      <w:lang w:eastAsia="it-IT"/>
    </w:rPr>
  </w:style>
  <w:style w:type="paragraph" w:styleId="Titolo">
    <w:name w:val="Title"/>
    <w:basedOn w:val="Normale"/>
    <w:link w:val="TitoloCarattere"/>
    <w:qFormat/>
    <w:rsid w:val="002A3F2D"/>
    <w:pPr>
      <w:widowControl/>
      <w:autoSpaceDE/>
      <w:autoSpaceDN/>
      <w:adjustRightInd/>
      <w:spacing w:line="240" w:lineRule="atLeast"/>
      <w:jc w:val="center"/>
    </w:pPr>
    <w:rPr>
      <w:rFonts w:ascii="Times New Roman" w:eastAsia="Times New Roman" w:hAnsi="Times New Roman" w:cs="Times New Roman"/>
      <w:b/>
      <w:caps/>
      <w:sz w:val="32"/>
      <w:szCs w:val="24"/>
    </w:rPr>
  </w:style>
  <w:style w:type="character" w:customStyle="1" w:styleId="TitoloCarattere">
    <w:name w:val="Titolo Carattere"/>
    <w:basedOn w:val="Carpredefinitoparagrafo"/>
    <w:link w:val="Titolo"/>
    <w:rsid w:val="002A3F2D"/>
    <w:rPr>
      <w:rFonts w:ascii="Times New Roman" w:eastAsia="Times New Roman" w:hAnsi="Times New Roman" w:cs="Times New Roman"/>
      <w:b/>
      <w:caps/>
      <w:sz w:val="32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2A3F2D"/>
    <w:rPr>
      <w:rFonts w:ascii="Arial" w:eastAsia="Times New Roman" w:hAnsi="Arial" w:cs="Times New Roman"/>
      <w:b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zic84400q@pec.istruzione.it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czic84400q@istruzione.it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Enface</Company>
  <LinksUpToDate>false</LinksUpToDate>
  <CharactersWithSpaces>4305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dirigente</cp:lastModifiedBy>
  <cp:revision>2</cp:revision>
  <dcterms:created xsi:type="dcterms:W3CDTF">2018-09-26T08:49:00Z</dcterms:created>
  <dcterms:modified xsi:type="dcterms:W3CDTF">2018-09-26T08:49:00Z</dcterms:modified>
</cp:coreProperties>
</file>